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П</w:t>
      </w:r>
      <w:r w:rsidRPr="00BC0566">
        <w:rPr>
          <w:rFonts w:ascii="Times New Roman" w:hAnsi="Times New Roman"/>
          <w:b/>
          <w:sz w:val="24"/>
          <w:szCs w:val="24"/>
          <w:lang w:val="kk-KZ"/>
        </w:rPr>
        <w:t xml:space="preserve">ОЛОЖЕНИЕ </w:t>
      </w:r>
    </w:p>
    <w:p w:rsidR="00BD77A4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об организации</w:t>
      </w:r>
      <w:r w:rsidRPr="00BC0566"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proofErr w:type="spellStart"/>
      <w:r w:rsidRPr="00BC0566">
        <w:rPr>
          <w:rFonts w:ascii="Times New Roman" w:hAnsi="Times New Roman"/>
          <w:b/>
          <w:sz w:val="24"/>
          <w:szCs w:val="24"/>
        </w:rPr>
        <w:t>выполнени</w:t>
      </w:r>
      <w:proofErr w:type="spellEnd"/>
      <w:r w:rsidRPr="00BC0566">
        <w:rPr>
          <w:rFonts w:ascii="Times New Roman" w:hAnsi="Times New Roman"/>
          <w:b/>
          <w:sz w:val="24"/>
          <w:szCs w:val="24"/>
          <w:lang w:val="kk-KZ"/>
        </w:rPr>
        <w:t>и</w:t>
      </w:r>
      <w:r w:rsidRPr="00BC0566">
        <w:rPr>
          <w:rFonts w:ascii="Times New Roman" w:hAnsi="Times New Roman"/>
          <w:b/>
          <w:sz w:val="24"/>
          <w:szCs w:val="24"/>
        </w:rPr>
        <w:t xml:space="preserve"> и защиты </w:t>
      </w:r>
      <w:r w:rsidRPr="00BC0566">
        <w:rPr>
          <w:rFonts w:ascii="Times New Roman" w:hAnsi="Times New Roman"/>
          <w:b/>
          <w:sz w:val="24"/>
          <w:szCs w:val="24"/>
          <w:lang w:val="kk-KZ"/>
        </w:rPr>
        <w:t>дипломн</w:t>
      </w:r>
      <w:r w:rsidRPr="00BC0566">
        <w:rPr>
          <w:rFonts w:ascii="Times New Roman" w:hAnsi="Times New Roman"/>
          <w:b/>
          <w:sz w:val="24"/>
          <w:szCs w:val="24"/>
        </w:rPr>
        <w:t xml:space="preserve">ого проекта </w:t>
      </w:r>
    </w:p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BC0566">
        <w:rPr>
          <w:rFonts w:ascii="Times New Roman" w:hAnsi="Times New Roman"/>
          <w:b/>
          <w:sz w:val="24"/>
          <w:szCs w:val="28"/>
        </w:rPr>
        <w:t>1 Общие положения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C0566">
        <w:rPr>
          <w:rFonts w:ascii="Times New Roman" w:hAnsi="Times New Roman"/>
          <w:sz w:val="24"/>
          <w:szCs w:val="28"/>
        </w:rPr>
        <w:t xml:space="preserve">1.1 Дипломный проект является одним из видов аттестационных испытаний выпускников, завершающих </w:t>
      </w:r>
      <w:proofErr w:type="gramStart"/>
      <w:r w:rsidRPr="00BC0566">
        <w:rPr>
          <w:rFonts w:ascii="Times New Roman" w:hAnsi="Times New Roman"/>
          <w:sz w:val="24"/>
          <w:szCs w:val="28"/>
        </w:rPr>
        <w:t>обучение</w:t>
      </w:r>
      <w:proofErr w:type="gramEnd"/>
      <w:r w:rsidRPr="00BC0566">
        <w:rPr>
          <w:rFonts w:ascii="Times New Roman" w:hAnsi="Times New Roman"/>
          <w:sz w:val="24"/>
          <w:szCs w:val="28"/>
        </w:rPr>
        <w:t xml:space="preserve"> по основной образовательной программе и проводится в соответствии требованием ГОСО.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C0566">
        <w:rPr>
          <w:rFonts w:ascii="Times New Roman" w:hAnsi="Times New Roman"/>
          <w:sz w:val="24"/>
          <w:szCs w:val="28"/>
        </w:rPr>
        <w:t>1.2 Выполнение дипломного проекта призвано способствовать систематизации и закреплению полученных студентом знаний и умений.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C0566">
        <w:rPr>
          <w:rFonts w:ascii="Times New Roman" w:hAnsi="Times New Roman"/>
          <w:sz w:val="24"/>
          <w:szCs w:val="28"/>
        </w:rPr>
        <w:t>1.3 Защита дипломного проекта выявляет соответствие уровня  и качества подготовки выпускников ГОСО РК и дополнительным требованиям колледжа по специальности и готовности выпускника к профессиональной деятельности.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C0566">
        <w:rPr>
          <w:rFonts w:ascii="Times New Roman" w:hAnsi="Times New Roman"/>
          <w:sz w:val="24"/>
          <w:szCs w:val="28"/>
        </w:rPr>
        <w:t>1.4Дипломный проект должен иметь актуальность, новизну и практическую значимость и выполняться по возможности по предложениям (заказам) предприятий, организаций или образовательных учреждений.</w:t>
      </w:r>
    </w:p>
    <w:p w:rsidR="00BD77A4" w:rsidRPr="00514100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77A4" w:rsidRPr="00BC0566" w:rsidRDefault="00BD77A4" w:rsidP="00BD77A4">
      <w:pPr>
        <w:pStyle w:val="a3"/>
        <w:spacing w:line="276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2 Организация разработки тематики и выполнения дипломного проекта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2.1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>ри разработке программы итоговой аттестации определяется тематика дипломного проекта.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2.2 Темы дипломных проектов могут разрабатываться преподавателями колледжа  совместно со специалистами предприятий и организаций, заинтересованных в разработке данных тем, и рассматриваться цикловыми комиссиями. Тема может быть предложена студентом при условии обоснования им целесообразности ее разработки.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2.3 Директор колледжа назначает руководителей дипломных проектов, закрепляет темы выпускных работ (с указанием руководителей и сроков исполнения) за студентами приказом.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2.4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>о утвержденным темам руководители дипломных проектов разрабатывают индивидуальные задания для каждого студента, которые рассматриваются на цикловых комиссиях и утверждаются заместителем директора по учебной работе.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2.5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отдельных случаях допускается выполнение дипломного проекта группой студентов. При этом индивидуальные задания выдаются каждому студенту.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2.6 Задания для дипломного проекта выдаются студенту не позднее, чем за неделю до начала преддипломной практики и сопровождаются консультацией, в ходе которой разъясняются назначение и задачи, структура и объем работы, принципы разработки и оформления, примерное распределение времени на выполнение отдельных частей дипломного проекта.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2.7 Общее руководство и </w:t>
      </w:r>
      <w:proofErr w:type="gramStart"/>
      <w:r w:rsidRPr="00BC056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ходом выполнения дипломных проектов осуществляют заместители директора по учебной работе, заведующие отделениями, председатели методических комиссий в соответствии с должностными обязанностями.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2.8 Дипломный проект перед сдачей руководителю подписывается студентом. После проверки дипломного проекта на титульном листе руководителем ставится дата защиты, а также ставится подпись самого руководителя.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2.9 Оформленный дипломный проект проверяет норм</w:t>
      </w:r>
      <w:r w:rsidRPr="00BC0566">
        <w:rPr>
          <w:rFonts w:ascii="Times New Roman" w:hAnsi="Times New Roman"/>
          <w:sz w:val="24"/>
          <w:szCs w:val="24"/>
          <w:lang w:val="kk-KZ"/>
        </w:rPr>
        <w:t>о</w:t>
      </w:r>
      <w:proofErr w:type="spellStart"/>
      <w:r w:rsidRPr="00BC0566">
        <w:rPr>
          <w:rFonts w:ascii="Times New Roman" w:hAnsi="Times New Roman"/>
          <w:sz w:val="24"/>
          <w:szCs w:val="24"/>
        </w:rPr>
        <w:t>контрол</w:t>
      </w:r>
      <w:proofErr w:type="spellEnd"/>
      <w:r w:rsidRPr="00BC0566">
        <w:rPr>
          <w:rFonts w:ascii="Times New Roman" w:hAnsi="Times New Roman"/>
          <w:sz w:val="24"/>
          <w:szCs w:val="24"/>
          <w:lang w:val="kk-KZ"/>
        </w:rPr>
        <w:t>ер</w:t>
      </w:r>
      <w:r w:rsidRPr="00BC0566">
        <w:rPr>
          <w:rFonts w:ascii="Times New Roman" w:hAnsi="Times New Roman"/>
          <w:sz w:val="24"/>
          <w:szCs w:val="24"/>
        </w:rPr>
        <w:t xml:space="preserve"> отвечающий за соблюдение установленных норм представления дипломных проектов. К защите допускается дипломный проект при условии выполнений всех требований ЕСКД и ГОСТа. 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lastRenderedPageBreak/>
        <w:t>2.10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еред защитой дипломного проекта ставится допуск заведующим отделении на титульном листе (подпись) при условии, что дипломный проект  прошел проверку </w:t>
      </w:r>
      <w:proofErr w:type="spellStart"/>
      <w:r w:rsidRPr="00BC0566">
        <w:rPr>
          <w:rFonts w:ascii="Times New Roman" w:hAnsi="Times New Roman"/>
          <w:sz w:val="24"/>
          <w:szCs w:val="24"/>
        </w:rPr>
        <w:t>нормоконтролера</w:t>
      </w:r>
      <w:proofErr w:type="spellEnd"/>
      <w:r w:rsidRPr="00BC0566">
        <w:rPr>
          <w:rFonts w:ascii="Times New Roman" w:hAnsi="Times New Roman"/>
          <w:sz w:val="24"/>
          <w:szCs w:val="24"/>
        </w:rPr>
        <w:t>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2.11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 каждому руководителю может быть прикреплено не более восьми студентов одновременно.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2.12 Завершенные студентами дипломные проекты вместе с отзывом и подписью руководителя передаются в учебную часть.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3 Требования к структуре выпускной квалификационной работы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3.1 Дипломный проект состоит из пояснительной записки и графической части.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Объем графической части – 4 листа формата А</w:t>
      </w:r>
      <w:proofErr w:type="gramStart"/>
      <w:r w:rsidRPr="00BC0566">
        <w:rPr>
          <w:rFonts w:ascii="Times New Roman" w:hAnsi="Times New Roman"/>
          <w:sz w:val="24"/>
          <w:szCs w:val="24"/>
        </w:rPr>
        <w:t>1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Пояснительная записка содержит следующие пункты: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титульный лист;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задание на курсовой проект;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содержание;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описательная часть проекта;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заключение;</w:t>
      </w:r>
    </w:p>
    <w:p w:rsidR="00BD77A4" w:rsidRPr="00BC0566" w:rsidRDefault="00BD77A4" w:rsidP="00BD77A4">
      <w:pPr>
        <w:pStyle w:val="a3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перечень использованной литературы.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3.2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 xml:space="preserve">о структуре дипломный проект состоит из пояснительной записки, ориентировочный объем </w:t>
      </w:r>
      <w:r w:rsidRPr="00BC0566">
        <w:rPr>
          <w:rFonts w:ascii="Times New Roman" w:hAnsi="Times New Roman"/>
          <w:sz w:val="24"/>
          <w:szCs w:val="24"/>
          <w:lang w:val="kk-KZ"/>
        </w:rPr>
        <w:t>которой</w:t>
      </w:r>
      <w:r w:rsidRPr="00BC0566">
        <w:rPr>
          <w:rFonts w:ascii="Times New Roman" w:hAnsi="Times New Roman"/>
          <w:sz w:val="24"/>
          <w:szCs w:val="24"/>
        </w:rPr>
        <w:t xml:space="preserve"> должен составлять 45 – 70 страниц в компьютерном виде, где дается теоретическое и расчетное обоснование принятых в проекте решений, и графической части, в которой  принятое  решение представлено в виде чертежей, схем, графиков, диаграмм. В состав дипломного проекта могут входить изделия, изготовленные студентом.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4 Рецензирование дипломных проектов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4.1 Выполненные дипломные проекты рецензируются специалистами из числа работников предприятий, организаций, преподавателей образовательных учреждений, хорошо владеющих вопросами, связанными с тематикой дипломных проектов. Рецензенты назначаются приказом директора колледжа.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4.2 Рецензия должна включать: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Заключение о соответствии дипломного проекта заданию на него;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Оценку качества выполнения каждого раздела дипломного проекта;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Оценку степени разработки новых вопросов, оригинальность решений (предложений), теоретической и практической значимости проекта;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Оценку дипломного проекта.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4.3 Содержание рецензии доводиться до сведения студента не позднее, чем за день до защиты дипломного проекта. Внесение изменений в дипломный проект после получения рецензии не допускается. После ознакомления с отзывом руководителя и рецензией заместитель директора по учебной работе решает вопрос о допуске студента к защите и передает дипломный проект в Государственную аттестационную комиссию. 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5 Защита дипломного проекта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5.1 Защита дипломного проекта проводится на открытом заседании государственной аттестационной комиссии. На защиту отводится 5-10 минут, которые включают доклад </w:t>
      </w:r>
      <w:r w:rsidRPr="00BC0566">
        <w:rPr>
          <w:rFonts w:ascii="Times New Roman" w:hAnsi="Times New Roman"/>
          <w:sz w:val="24"/>
          <w:szCs w:val="24"/>
        </w:rPr>
        <w:lastRenderedPageBreak/>
        <w:t>студента (5минут), чтение отзыва и рецензии, вопросов членов комиссии и ответов студента.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5.2</w:t>
      </w:r>
      <w:proofErr w:type="gramStart"/>
      <w:r w:rsidRPr="00BC056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BC0566">
        <w:rPr>
          <w:rFonts w:ascii="Times New Roman" w:hAnsi="Times New Roman"/>
          <w:sz w:val="24"/>
          <w:szCs w:val="24"/>
        </w:rPr>
        <w:t>ри определении окончательной оценки по защите дипломного проекта учитываются: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Доклад выпускника по каждому разделу дипломного проекта;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Ответы на вопросы;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Оценка рецензента;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 w:rsidRPr="00BC0566">
        <w:rPr>
          <w:rFonts w:ascii="Times New Roman" w:hAnsi="Times New Roman"/>
          <w:sz w:val="24"/>
          <w:szCs w:val="24"/>
        </w:rPr>
        <w:t xml:space="preserve"> Отзыв руководителя.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5.3 Заседания государственной аттестационной комиссии протоколируются. В протоколе записываются итоговая оценка дипломного проекта, присуждение квалификации и особое мнение членов комиссии.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5.4  Студенту, получившему оценку «неудовлетворительно» при  защите дипломного проекта,  дается возможность  повторно защититься. В этом случае ГАК может признать целесообразным повторную защиту студентом того же дипломного проекта или вынести решение о закреплении за ним нового задания для выпускной квалификационной работы и определить срок повторной защиты, но не ранее чем через год.</w:t>
      </w:r>
    </w:p>
    <w:p w:rsidR="00BD77A4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BD77A4" w:rsidRPr="00BC0566" w:rsidRDefault="00BD77A4" w:rsidP="00BD77A4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>6 Хранение дипломных проектов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6.1 Выполненные студентами дипломные проекты хранятся после их защиты в колледже не менее пяти лет. По истечении указанного срока вопрос о дальнейшем хранении решается организуемой по приказу директора комиссией, которая представляет предложения о списании дипломных проектов.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6.2 Списание дипломных проектов оформляется соответствующим актом.</w:t>
      </w:r>
    </w:p>
    <w:p w:rsidR="00BD77A4" w:rsidRPr="00BC0566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6.3 Лучшие дипломные проекты, представляющие учебно–методическую ценность, могут быть использованы в качестве учебных пособий в кабинете дипломного и курсового проектирования, по письменной просьбе заведующего цикловой комиссией колледжа.</w:t>
      </w:r>
    </w:p>
    <w:p w:rsidR="00BD77A4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77A4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77A4" w:rsidRDefault="00BD77A4" w:rsidP="00BD77A4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1D73" w:rsidRPr="00BD77A4" w:rsidRDefault="00161D73">
      <w:pPr>
        <w:rPr>
          <w:lang w:val="kk-KZ"/>
        </w:rPr>
      </w:pPr>
      <w:bookmarkStart w:id="0" w:name="_GoBack"/>
      <w:bookmarkEnd w:id="0"/>
    </w:p>
    <w:sectPr w:rsidR="00161D73" w:rsidRPr="00BD7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E1897"/>
    <w:multiLevelType w:val="hybridMultilevel"/>
    <w:tmpl w:val="3A2C12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402"/>
    <w:rsid w:val="00161D73"/>
    <w:rsid w:val="00BD77A4"/>
    <w:rsid w:val="00DA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77A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77A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2026-10-08T11:53:00Z</dcterms:created>
  <dcterms:modified xsi:type="dcterms:W3CDTF">2026-10-08T11:54:00Z</dcterms:modified>
</cp:coreProperties>
</file>