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92B" w:rsidRPr="00D714D3" w:rsidRDefault="0011192B" w:rsidP="0011192B">
      <w:pPr>
        <w:spacing w:after="0"/>
        <w:jc w:val="center"/>
        <w:rPr>
          <w:rFonts w:ascii="Times New Roman" w:hAnsi="Times New Roman"/>
          <w:b/>
          <w:sz w:val="24"/>
          <w:szCs w:val="24"/>
          <w:lang w:val="kk-KZ"/>
        </w:rPr>
      </w:pPr>
      <w:r w:rsidRPr="00D714D3">
        <w:rPr>
          <w:rFonts w:ascii="Times New Roman" w:hAnsi="Times New Roman"/>
          <w:b/>
          <w:sz w:val="24"/>
          <w:szCs w:val="24"/>
          <w:lang w:val="kk-KZ"/>
        </w:rPr>
        <w:t xml:space="preserve">Дипломдық жобаны орындау, ұйымдастыру және қорғау туралы </w:t>
      </w:r>
    </w:p>
    <w:p w:rsidR="0011192B" w:rsidRPr="00D714D3" w:rsidRDefault="0011192B" w:rsidP="0011192B">
      <w:pPr>
        <w:spacing w:after="0"/>
        <w:jc w:val="center"/>
        <w:rPr>
          <w:rFonts w:ascii="Times New Roman" w:hAnsi="Times New Roman"/>
          <w:b/>
          <w:sz w:val="24"/>
          <w:szCs w:val="24"/>
          <w:lang w:val="kk-KZ"/>
        </w:rPr>
      </w:pPr>
      <w:r w:rsidRPr="00D714D3">
        <w:rPr>
          <w:rFonts w:ascii="Times New Roman" w:hAnsi="Times New Roman"/>
          <w:b/>
          <w:sz w:val="24"/>
          <w:szCs w:val="24"/>
          <w:lang w:val="kk-KZ"/>
        </w:rPr>
        <w:t>ЕРЕЖЕ</w:t>
      </w:r>
    </w:p>
    <w:p w:rsidR="0011192B" w:rsidRPr="00D714D3" w:rsidRDefault="0011192B" w:rsidP="0011192B">
      <w:pPr>
        <w:spacing w:after="0"/>
        <w:jc w:val="center"/>
        <w:rPr>
          <w:rFonts w:ascii="Times New Roman" w:hAnsi="Times New Roman"/>
          <w:b/>
          <w:sz w:val="24"/>
          <w:szCs w:val="24"/>
          <w:lang w:val="kk-KZ"/>
        </w:rPr>
      </w:pPr>
      <w:r w:rsidRPr="00D714D3">
        <w:rPr>
          <w:rFonts w:ascii="Times New Roman" w:hAnsi="Times New Roman"/>
          <w:b/>
          <w:sz w:val="24"/>
          <w:szCs w:val="24"/>
          <w:lang w:val="kk-KZ"/>
        </w:rPr>
        <w:t>1 Жалпы ережелер</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Дипломдық жоба бітіруші студенттердің білім беру бағдарламасы бойынша және ҚР МЖМБС (ГОСО)талаптарына сәйкес өткізілетін қорытынды аттестациялық сынақтың ең маңызды түрлерінің бірі болып табылады. </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 орындау студенттердің алған білімдері мен дағдыларын жүйелеуге және бекітуге арналған.</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 қорғау бітірушілердің ҚР МЖМБС (ГОСО) және колледждің қосымша талаптары бойынша мамандығына сай кәсіби жұмысқа дайындығының деңгейі мен сапасын бағалайды.</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жобаның өзектілігі, жаңалығы мен практикалық маңыздылығы болуы тиіс. Сондай-ақ кәсіпорындар, ұйымдар немесе оқу орындарының ұсыныстары бойынша мүмкіндігінше орындалуы керек.</w:t>
      </w:r>
    </w:p>
    <w:p w:rsidR="0011192B" w:rsidRPr="00D714D3" w:rsidRDefault="0011192B" w:rsidP="0011192B">
      <w:pPr>
        <w:pStyle w:val="a3"/>
        <w:ind w:left="0"/>
        <w:jc w:val="both"/>
        <w:rPr>
          <w:rFonts w:ascii="Times New Roman" w:hAnsi="Times New Roman"/>
          <w:sz w:val="24"/>
          <w:szCs w:val="24"/>
          <w:lang w:val="kk-KZ"/>
        </w:rPr>
      </w:pPr>
    </w:p>
    <w:p w:rsidR="0011192B" w:rsidRPr="00D714D3" w:rsidRDefault="0011192B" w:rsidP="0011192B">
      <w:pPr>
        <w:pStyle w:val="a3"/>
        <w:numPr>
          <w:ilvl w:val="0"/>
          <w:numId w:val="1"/>
        </w:numPr>
        <w:spacing w:after="0"/>
        <w:ind w:left="851" w:hanging="284"/>
        <w:jc w:val="center"/>
        <w:rPr>
          <w:rFonts w:ascii="Times New Roman" w:hAnsi="Times New Roman"/>
          <w:b/>
          <w:sz w:val="24"/>
          <w:szCs w:val="24"/>
          <w:lang w:val="kk-KZ"/>
        </w:rPr>
      </w:pPr>
      <w:r w:rsidRPr="00D714D3">
        <w:rPr>
          <w:rFonts w:ascii="Times New Roman" w:hAnsi="Times New Roman"/>
          <w:b/>
          <w:sz w:val="24"/>
          <w:szCs w:val="24"/>
          <w:lang w:val="kk-KZ"/>
        </w:rPr>
        <w:t>Дипломдық жобаның тақырыбын таңдау және орындалуын ұйымдастыру</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Қорытынды сынақ бағдарламасын әзірлеу барысында дипломдық жобаның тақырыбы анықталады.</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жобаның тақырыбы бітіруші студенттің өз мамандығына және маман дайындау профиліне сәйкес келуі керек. Сондай-ақ, дипломдық жоба тақырыбы колледж оқытушылары мен дипломдық жобаның тақырыптарын әзірлеуде мүдделі кәсіпорындар мен ұйымдардың мамандарымен бірлесіп әзірленеді және циклдік комиссиямен қаралады. Студенттің тақырыптар тізімінен басқа тақырыпты таңдауға құқығы бар. Бұл кезде студент өзі таңдап алған тақырыптың маңыздылығын негіздеп жазуы керек.</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Колледж директоры әр студентке дипломдық жобаның жетекшілерін тағайындайды және жоба тақырыптарын (орындау мерзімдерін көрсете отырып) бекітеді.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Бекітілген тақырыптар бойынша дипломдық жоба жетекшілері әр студентке циклдік комиссияда қаралатын, директордың оқу ісі жөніндегі орынбасарымен бекітілетін жеке тапсырмаларды әзірлейді.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 тек қана себепті жағдайларда ғана студенттердің топпен жасалуына рұқсат етіледі. Бірақ әр студентке жеке тапсырмалар беріледі.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 тапсырмалары диплом алды машықтанудың басталуына  дейін кемінде бір апта бұрын беріледі және дипломдық жобаға қойылатын талаптар, оның мазмұны, жалпы ережелері, көлемі, оны әзірлеу жұмыстарының принциптері мен безендірілуін түсіндіру мақсатында консультациялар жүргізіледі.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жобаның орындалу барысы директордың оқу ісі жөніндегі орынбасары, бөлім меңгерушілері мен қызметтік міндеттеріне сәйкес әдістемелік комиссия төрағаларының жалпы бақылауында жүзеге асырылып отырады.</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Студент дипломдық жобаны өткізер алдында қол қояды. Егер дипломдық жоба қойылған талаптарды қанағаттандырса, жоба жетекшісі дипломдық жобаның алғашқы бетіне жобаны қорғау күнін және қолын қояды.</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Рәсімделген курстық жобаны стандартта бекітілген нормаларға сәйкестігін нормабақылаушы тексереді. КҚБС (ЕСКД) және МЕМСТ(ГОСТ) талаптарына сәйкес рәсімделген жоба қорғауға жіберіледі. </w:t>
      </w:r>
    </w:p>
    <w:p w:rsidR="0011192B" w:rsidRPr="00D714D3" w:rsidRDefault="0011192B" w:rsidP="0011192B">
      <w:pPr>
        <w:pStyle w:val="a3"/>
        <w:numPr>
          <w:ilvl w:val="1"/>
          <w:numId w:val="1"/>
        </w:numPr>
        <w:tabs>
          <w:tab w:val="left" w:pos="426"/>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lastRenderedPageBreak/>
        <w:t>Қорғау алдында оқу бөлім меңгерушісі жобаның нормабақылаудан өткен жағдайда курстық жобаның алғашқы бетіне қол қояды.</w:t>
      </w:r>
    </w:p>
    <w:p w:rsidR="0011192B" w:rsidRPr="00D714D3" w:rsidRDefault="0011192B" w:rsidP="0011192B">
      <w:pPr>
        <w:pStyle w:val="a3"/>
        <w:numPr>
          <w:ilvl w:val="1"/>
          <w:numId w:val="1"/>
        </w:numPr>
        <w:tabs>
          <w:tab w:val="left" w:pos="426"/>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Әр жетекшіге сегіз студенттен артық диплом қорғаушы берілмеу керек.</w:t>
      </w:r>
    </w:p>
    <w:p w:rsidR="0011192B" w:rsidRPr="00D714D3" w:rsidRDefault="0011192B" w:rsidP="0011192B">
      <w:pPr>
        <w:pStyle w:val="a3"/>
        <w:numPr>
          <w:ilvl w:val="1"/>
          <w:numId w:val="1"/>
        </w:numPr>
        <w:tabs>
          <w:tab w:val="left" w:pos="426"/>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Аяқталған дипломдық жоба (жетекшінің қорытындысы мен қолымен) оқу бөліміне ұсынылады.</w:t>
      </w:r>
    </w:p>
    <w:p w:rsidR="0011192B" w:rsidRPr="00D714D3" w:rsidRDefault="0011192B" w:rsidP="0011192B">
      <w:pPr>
        <w:pStyle w:val="a3"/>
        <w:ind w:left="0"/>
        <w:jc w:val="both"/>
        <w:rPr>
          <w:rFonts w:ascii="Times New Roman" w:hAnsi="Times New Roman"/>
          <w:i/>
          <w:sz w:val="24"/>
          <w:szCs w:val="24"/>
          <w:lang w:val="kk-KZ"/>
        </w:rPr>
      </w:pPr>
    </w:p>
    <w:p w:rsidR="0011192B" w:rsidRPr="00D714D3" w:rsidRDefault="0011192B" w:rsidP="0011192B">
      <w:pPr>
        <w:pStyle w:val="a3"/>
        <w:numPr>
          <w:ilvl w:val="0"/>
          <w:numId w:val="1"/>
        </w:numPr>
        <w:spacing w:after="0"/>
        <w:ind w:left="0" w:firstLine="284"/>
        <w:jc w:val="center"/>
        <w:rPr>
          <w:rFonts w:ascii="Times New Roman" w:hAnsi="Times New Roman"/>
          <w:b/>
          <w:sz w:val="24"/>
          <w:szCs w:val="24"/>
          <w:lang w:val="kk-KZ"/>
        </w:rPr>
      </w:pPr>
      <w:r w:rsidRPr="00D714D3">
        <w:rPr>
          <w:rFonts w:ascii="Times New Roman" w:hAnsi="Times New Roman"/>
          <w:b/>
          <w:sz w:val="24"/>
          <w:szCs w:val="24"/>
          <w:lang w:val="kk-KZ"/>
        </w:rPr>
        <w:t>Соңғы біліктілік жұмысының құрылымына қойылатын талаптар</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Дипломдық жоба түсіндірме жазбасынан және сызба бөлімінен тұрады. Сызба бөлімінің көлемі – А1 форматта орындалады </w:t>
      </w:r>
      <w:r w:rsidRPr="00D714D3">
        <w:rPr>
          <w:rFonts w:ascii="Times New Roman" w:hAnsi="Times New Roman"/>
          <w:i/>
          <w:sz w:val="24"/>
          <w:szCs w:val="24"/>
          <w:lang w:val="kk-KZ"/>
        </w:rPr>
        <w:t>(4 бетті парақ).</w:t>
      </w:r>
    </w:p>
    <w:p w:rsidR="0011192B" w:rsidRPr="00D714D3" w:rsidRDefault="0011192B" w:rsidP="0011192B">
      <w:pPr>
        <w:pStyle w:val="a3"/>
        <w:tabs>
          <w:tab w:val="left" w:pos="1134"/>
        </w:tabs>
        <w:ind w:left="0" w:firstLine="567"/>
        <w:jc w:val="both"/>
        <w:rPr>
          <w:rFonts w:ascii="Times New Roman" w:hAnsi="Times New Roman"/>
          <w:sz w:val="24"/>
          <w:szCs w:val="24"/>
          <w:lang w:val="kk-KZ"/>
        </w:rPr>
      </w:pPr>
      <w:r w:rsidRPr="00D714D3">
        <w:rPr>
          <w:rFonts w:ascii="Times New Roman" w:hAnsi="Times New Roman"/>
          <w:sz w:val="24"/>
          <w:szCs w:val="24"/>
          <w:lang w:val="kk-KZ"/>
        </w:rPr>
        <w:t>Түсіндірме жазбасы келесі пункттерді қамтуы тиіс:</w:t>
      </w:r>
    </w:p>
    <w:p w:rsidR="0011192B" w:rsidRPr="00D714D3" w:rsidRDefault="0011192B" w:rsidP="0011192B">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Титул парағы; </w:t>
      </w:r>
    </w:p>
    <w:p w:rsidR="0011192B" w:rsidRPr="00D714D3" w:rsidRDefault="0011192B" w:rsidP="0011192B">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Тапсырма;</w:t>
      </w:r>
    </w:p>
    <w:p w:rsidR="0011192B" w:rsidRPr="00D714D3" w:rsidRDefault="0011192B" w:rsidP="0011192B">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Мазмұны;</w:t>
      </w:r>
    </w:p>
    <w:p w:rsidR="0011192B" w:rsidRPr="00D714D3" w:rsidRDefault="0011192B" w:rsidP="0011192B">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Кіріспе;</w:t>
      </w:r>
    </w:p>
    <w:p w:rsidR="0011192B" w:rsidRPr="00D714D3" w:rsidRDefault="0011192B" w:rsidP="0011192B">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Жобаның түсіндірме бөлімі;</w:t>
      </w:r>
    </w:p>
    <w:p w:rsidR="0011192B" w:rsidRPr="00D714D3" w:rsidRDefault="0011192B" w:rsidP="0011192B">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Нәтижелер мен қорытындылар;</w:t>
      </w:r>
    </w:p>
    <w:p w:rsidR="0011192B" w:rsidRPr="00D714D3" w:rsidRDefault="0011192B" w:rsidP="0011192B">
      <w:pPr>
        <w:pStyle w:val="a3"/>
        <w:numPr>
          <w:ilvl w:val="0"/>
          <w:numId w:val="2"/>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Қолданылған әдебиеттер тізімі.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Жобаның құрылымы бойынша дипломдық жоба түсіндірме жазбасынан, көлемі 45-70 бетті парақтан тұруы керек. Жоба компьютерлік түрде орындалады, сонымен қатар жобада жасалған теориялық және жобалық шешімдер үшін негіздеме, ал графикалық бөлімде қабылданған шешімнің сызбалары, схемалары, кестелері, диаграммалары көрсетіліуі керек. Дипломдық жоба студенттің өзі жасаған өніммен қамтылуы мүмкін. </w:t>
      </w:r>
    </w:p>
    <w:p w:rsidR="0011192B" w:rsidRPr="00D714D3" w:rsidRDefault="0011192B" w:rsidP="0011192B">
      <w:pPr>
        <w:pStyle w:val="a3"/>
        <w:spacing w:after="0"/>
        <w:ind w:left="284"/>
        <w:rPr>
          <w:rFonts w:ascii="Times New Roman" w:hAnsi="Times New Roman"/>
          <w:b/>
          <w:sz w:val="24"/>
          <w:szCs w:val="24"/>
          <w:lang w:val="kk-KZ"/>
        </w:rPr>
      </w:pPr>
    </w:p>
    <w:p w:rsidR="0011192B" w:rsidRPr="00D714D3" w:rsidRDefault="0011192B" w:rsidP="0011192B">
      <w:pPr>
        <w:pStyle w:val="a3"/>
        <w:numPr>
          <w:ilvl w:val="0"/>
          <w:numId w:val="1"/>
        </w:numPr>
        <w:spacing w:after="0"/>
        <w:ind w:left="0" w:firstLine="284"/>
        <w:jc w:val="center"/>
        <w:rPr>
          <w:rFonts w:ascii="Times New Roman" w:hAnsi="Times New Roman"/>
          <w:b/>
          <w:sz w:val="24"/>
          <w:szCs w:val="24"/>
          <w:lang w:val="kk-KZ"/>
        </w:rPr>
      </w:pPr>
      <w:r w:rsidRPr="00D714D3">
        <w:rPr>
          <w:rFonts w:ascii="Times New Roman" w:hAnsi="Times New Roman"/>
          <w:b/>
          <w:sz w:val="24"/>
          <w:szCs w:val="24"/>
          <w:lang w:val="kk-KZ"/>
        </w:rPr>
        <w:t>Дипломдық жобаны рецензиялау</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Аяқталған дипломдық жобаларды кәсіпорындардың қызметкерлері арасында дипломдық жобалардың тақырыбына байланысты мәселелерді жақсы білетін сарапшылар пікір береді. Рецензенттерді колледж директоры тағайындайды.</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Пікір қамтуы тиіс:</w:t>
      </w:r>
    </w:p>
    <w:p w:rsidR="0011192B" w:rsidRPr="00D714D3" w:rsidRDefault="0011192B" w:rsidP="0011192B">
      <w:pPr>
        <w:pStyle w:val="a3"/>
        <w:numPr>
          <w:ilvl w:val="0"/>
          <w:numId w:val="3"/>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жобаның қорытындысы берілген тапсырмасына сәйкес келуін;</w:t>
      </w:r>
    </w:p>
    <w:p w:rsidR="0011192B" w:rsidRPr="00D714D3" w:rsidRDefault="0011192B" w:rsidP="0011192B">
      <w:pPr>
        <w:pStyle w:val="a3"/>
        <w:numPr>
          <w:ilvl w:val="0"/>
          <w:numId w:val="3"/>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жобаның әр бөлімін бағалау;</w:t>
      </w:r>
    </w:p>
    <w:p w:rsidR="0011192B" w:rsidRPr="00D714D3" w:rsidRDefault="0011192B" w:rsidP="0011192B">
      <w:pPr>
        <w:pStyle w:val="a3"/>
        <w:numPr>
          <w:ilvl w:val="0"/>
          <w:numId w:val="3"/>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Жобаның жаңа мәселелерді өңдеу дәрежесін бағалау, жобаның теориялық және практикалық маңыздылығы;</w:t>
      </w:r>
    </w:p>
    <w:p w:rsidR="0011192B" w:rsidRPr="00D714D3" w:rsidRDefault="0011192B" w:rsidP="0011192B">
      <w:pPr>
        <w:pStyle w:val="a3"/>
        <w:numPr>
          <w:ilvl w:val="0"/>
          <w:numId w:val="3"/>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жобаның бағасы;</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Пікірдің мазмұнымен студентті дипломдық жобаны қорғауға кемінде бір күн қалғанға дейін таныстырылады.Дипломдық жобаға пікір берілгеннен соң өзгертулер енгізуге рұқсат етілмейді. Жобаның жетекшісінің қорытындысы мен пікірден соң директордың оқу-ісі жөніндегі орынбасары дипломдық жобаны қорғауға рұқсат ету және мемлекеттік аттестациялау комиссиясына тапсыру туралы шешім қабылдайды.</w:t>
      </w:r>
    </w:p>
    <w:p w:rsidR="0011192B" w:rsidRPr="00D714D3" w:rsidRDefault="0011192B" w:rsidP="0011192B">
      <w:pPr>
        <w:pStyle w:val="a3"/>
        <w:spacing w:after="0"/>
        <w:ind w:left="709"/>
        <w:jc w:val="both"/>
        <w:rPr>
          <w:rFonts w:ascii="Times New Roman" w:hAnsi="Times New Roman"/>
          <w:sz w:val="24"/>
          <w:szCs w:val="24"/>
          <w:lang w:val="kk-KZ"/>
        </w:rPr>
      </w:pPr>
    </w:p>
    <w:p w:rsidR="0011192B" w:rsidRPr="00D714D3" w:rsidRDefault="0011192B" w:rsidP="0011192B">
      <w:pPr>
        <w:pStyle w:val="a3"/>
        <w:numPr>
          <w:ilvl w:val="0"/>
          <w:numId w:val="1"/>
        </w:numPr>
        <w:spacing w:after="0"/>
        <w:ind w:left="0" w:firstLine="284"/>
        <w:jc w:val="center"/>
        <w:rPr>
          <w:rFonts w:ascii="Times New Roman" w:hAnsi="Times New Roman"/>
          <w:b/>
          <w:sz w:val="24"/>
          <w:szCs w:val="24"/>
          <w:lang w:val="kk-KZ"/>
        </w:rPr>
      </w:pPr>
      <w:r w:rsidRPr="00D714D3">
        <w:rPr>
          <w:rFonts w:ascii="Times New Roman" w:hAnsi="Times New Roman"/>
          <w:b/>
          <w:sz w:val="24"/>
          <w:szCs w:val="24"/>
          <w:lang w:val="kk-KZ"/>
        </w:rPr>
        <w:t>Дипломдық жобаны қорғау тәртібі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Дипломдық жобаны қорғау мемлекеттік аттестациялау комиссиясының ашық отырысында өткізіледі.  Дипломдық жобаны қорғау үшін бір студентке 5-10 минут уақыт беріледі. Осы уақыт аралығында студент мемлекеттік аттестация комиссиясы және қатысушылар алдында баяндама жасайды (5 минут), рецензенттің пікірі мен жетекшінің </w:t>
      </w:r>
      <w:r w:rsidRPr="00D714D3">
        <w:rPr>
          <w:rFonts w:ascii="Times New Roman" w:hAnsi="Times New Roman"/>
          <w:sz w:val="24"/>
          <w:szCs w:val="24"/>
          <w:lang w:val="kk-KZ"/>
        </w:rPr>
        <w:lastRenderedPageBreak/>
        <w:t>қорытындысы оқылады және мемлекеттік аттестациялау комиссия мүшелерінің сұрақтарына жауап береді.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 қорғау нәтижесі бойынша:</w:t>
      </w:r>
    </w:p>
    <w:p w:rsidR="0011192B" w:rsidRPr="00D714D3" w:rsidRDefault="0011192B" w:rsidP="0011192B">
      <w:pPr>
        <w:pStyle w:val="a3"/>
        <w:numPr>
          <w:ilvl w:val="0"/>
          <w:numId w:val="4"/>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дипломдық жобаның әр бөлімі бойынша баяндамасы;</w:t>
      </w:r>
    </w:p>
    <w:p w:rsidR="0011192B" w:rsidRPr="00D714D3" w:rsidRDefault="0011192B" w:rsidP="0011192B">
      <w:pPr>
        <w:pStyle w:val="a3"/>
        <w:numPr>
          <w:ilvl w:val="0"/>
          <w:numId w:val="4"/>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сұрақтарға жауап;</w:t>
      </w:r>
    </w:p>
    <w:p w:rsidR="0011192B" w:rsidRPr="00D714D3" w:rsidRDefault="0011192B" w:rsidP="0011192B">
      <w:pPr>
        <w:pStyle w:val="a3"/>
        <w:numPr>
          <w:ilvl w:val="0"/>
          <w:numId w:val="4"/>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рецензенттің бағасы;</w:t>
      </w:r>
    </w:p>
    <w:p w:rsidR="0011192B" w:rsidRPr="00D714D3" w:rsidRDefault="0011192B" w:rsidP="0011192B">
      <w:pPr>
        <w:pStyle w:val="a3"/>
        <w:numPr>
          <w:ilvl w:val="0"/>
          <w:numId w:val="4"/>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жетекшінің қорытындысы ескеріледі.</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Мемлекеттік аттестациялау комиссиясының отырысы хаттамамен әрбір студентке жеке ресімделіп, сол күні жарияланады. Хаттамада дипломдық жобаның қорытынды бағасы, біліктілігі және комиссия мүшелерінің пікірі жазылады.</w:t>
      </w:r>
    </w:p>
    <w:p w:rsidR="0011192B" w:rsidRPr="00D714D3" w:rsidRDefault="0011192B" w:rsidP="0011192B">
      <w:pPr>
        <w:pStyle w:val="a3"/>
        <w:numPr>
          <w:ilvl w:val="1"/>
          <w:numId w:val="1"/>
        </w:numPr>
        <w:tabs>
          <w:tab w:val="left" w:pos="1134"/>
        </w:tabs>
        <w:spacing w:after="0"/>
        <w:ind w:left="0" w:firstLine="567"/>
        <w:jc w:val="both"/>
        <w:rPr>
          <w:rFonts w:ascii="Times New Roman" w:hAnsi="Times New Roman"/>
          <w:sz w:val="24"/>
          <w:szCs w:val="24"/>
          <w:lang w:val="kk-KZ"/>
        </w:rPr>
      </w:pPr>
      <w:r w:rsidRPr="00D714D3">
        <w:rPr>
          <w:rFonts w:ascii="Times New Roman" w:hAnsi="Times New Roman"/>
          <w:sz w:val="24"/>
          <w:szCs w:val="24"/>
          <w:lang w:val="kk-KZ"/>
        </w:rPr>
        <w:t>Қорғау кезінде «қанағаттанарлықсыз» бағасын алған студентке қайта қорғау мүмкіндігі беріледі. Бұл жағдайда МАК (ГАК) студентке сол жобаны қайта қорғауға немесе соңғы біліктілік жұмысы үшін тағы да басқа тапсырма тағайындай алады және ол тапсырманы орындау мерзімін, қорғау уақытын бекітеді. Тапсырманы орындау және қорғау бір жылдан ерте болмауы тиіс.</w:t>
      </w:r>
    </w:p>
    <w:p w:rsidR="0011192B" w:rsidRPr="00D714D3" w:rsidRDefault="0011192B" w:rsidP="0011192B">
      <w:pPr>
        <w:pStyle w:val="a3"/>
        <w:ind w:left="0" w:firstLine="709"/>
        <w:jc w:val="both"/>
        <w:rPr>
          <w:rFonts w:ascii="Times New Roman" w:hAnsi="Times New Roman"/>
          <w:sz w:val="24"/>
          <w:szCs w:val="24"/>
          <w:lang w:val="kk-KZ"/>
        </w:rPr>
      </w:pPr>
    </w:p>
    <w:p w:rsidR="0011192B" w:rsidRPr="00D714D3" w:rsidRDefault="0011192B" w:rsidP="0011192B">
      <w:pPr>
        <w:pStyle w:val="a3"/>
        <w:numPr>
          <w:ilvl w:val="0"/>
          <w:numId w:val="1"/>
        </w:numPr>
        <w:spacing w:after="0"/>
        <w:ind w:left="0" w:firstLine="0"/>
        <w:jc w:val="center"/>
        <w:rPr>
          <w:rFonts w:ascii="Times New Roman" w:hAnsi="Times New Roman"/>
          <w:b/>
          <w:sz w:val="24"/>
          <w:szCs w:val="24"/>
          <w:lang w:val="kk-KZ"/>
        </w:rPr>
      </w:pPr>
      <w:r w:rsidRPr="00D714D3">
        <w:rPr>
          <w:rFonts w:ascii="Times New Roman" w:hAnsi="Times New Roman"/>
          <w:b/>
          <w:sz w:val="24"/>
          <w:szCs w:val="24"/>
          <w:lang w:val="kk-KZ"/>
        </w:rPr>
        <w:t>Дипломдық жобаны сақтау тәртібі</w:t>
      </w:r>
    </w:p>
    <w:p w:rsidR="0011192B" w:rsidRPr="00D714D3" w:rsidRDefault="0011192B" w:rsidP="0011192B">
      <w:pPr>
        <w:pStyle w:val="a3"/>
        <w:tabs>
          <w:tab w:val="left" w:pos="1134"/>
        </w:tabs>
        <w:ind w:left="0" w:firstLine="567"/>
        <w:jc w:val="both"/>
        <w:rPr>
          <w:rFonts w:ascii="Times New Roman" w:hAnsi="Times New Roman"/>
          <w:sz w:val="24"/>
          <w:szCs w:val="24"/>
          <w:lang w:val="kk-KZ"/>
        </w:rPr>
      </w:pPr>
      <w:r w:rsidRPr="00D714D3">
        <w:rPr>
          <w:rFonts w:ascii="Times New Roman" w:hAnsi="Times New Roman"/>
          <w:sz w:val="24"/>
          <w:szCs w:val="24"/>
          <w:lang w:val="kk-KZ"/>
        </w:rPr>
        <w:t xml:space="preserve">6.1 Қорғаудан кейін дипломдық жобаларды маман шығарушы колледж архивіне тізім, акт жасап өткізеді. Дипломдық жобалар колледж архивінде 5 жыл сақталады. </w:t>
      </w:r>
    </w:p>
    <w:p w:rsidR="0011192B" w:rsidRPr="00D714D3" w:rsidRDefault="0011192B" w:rsidP="0011192B">
      <w:pPr>
        <w:pStyle w:val="a3"/>
        <w:tabs>
          <w:tab w:val="left" w:pos="1134"/>
        </w:tabs>
        <w:ind w:left="0" w:firstLine="567"/>
        <w:jc w:val="both"/>
        <w:rPr>
          <w:rFonts w:ascii="Times New Roman" w:hAnsi="Times New Roman"/>
          <w:sz w:val="24"/>
          <w:szCs w:val="24"/>
          <w:lang w:val="kk-KZ"/>
        </w:rPr>
      </w:pPr>
      <w:r w:rsidRPr="00D714D3">
        <w:rPr>
          <w:rFonts w:ascii="Times New Roman" w:hAnsi="Times New Roman"/>
          <w:sz w:val="24"/>
          <w:szCs w:val="24"/>
          <w:lang w:val="kk-KZ"/>
        </w:rPr>
        <w:t>6.2 Ол мерзім өткен соң, колледж директор бұйрығымен құрылған комиссия актімен дипломдық жобалар жойылады.</w:t>
      </w:r>
    </w:p>
    <w:p w:rsidR="0011192B" w:rsidRPr="00D714D3" w:rsidRDefault="0011192B" w:rsidP="0011192B">
      <w:pPr>
        <w:pStyle w:val="a3"/>
        <w:tabs>
          <w:tab w:val="left" w:pos="1134"/>
        </w:tabs>
        <w:ind w:left="0" w:firstLine="567"/>
        <w:jc w:val="both"/>
        <w:rPr>
          <w:rFonts w:ascii="Times New Roman" w:hAnsi="Times New Roman"/>
          <w:sz w:val="24"/>
          <w:szCs w:val="24"/>
          <w:lang w:val="kk-KZ"/>
        </w:rPr>
      </w:pPr>
      <w:r w:rsidRPr="00D714D3">
        <w:rPr>
          <w:rFonts w:ascii="Times New Roman" w:hAnsi="Times New Roman"/>
          <w:sz w:val="24"/>
          <w:szCs w:val="24"/>
          <w:lang w:val="kk-KZ"/>
        </w:rPr>
        <w:t>6.3 Ең жақсы дипломдық жоба дипломдық және курстық жобаны қорғау кабинеттерінде оқу-әдістемелік көмек көрсету мақсатымен әдістемелік нұсқаулық ретінде (циклдік комиссия меңгерушісінің жазбаша өтінішімен)  қолданылуға болады.</w:t>
      </w:r>
    </w:p>
    <w:p w:rsidR="0011192B" w:rsidRPr="00D714D3" w:rsidRDefault="0011192B" w:rsidP="0011192B">
      <w:pPr>
        <w:pStyle w:val="a3"/>
        <w:ind w:left="0" w:firstLine="709"/>
        <w:jc w:val="both"/>
        <w:rPr>
          <w:rFonts w:ascii="Times New Roman" w:hAnsi="Times New Roman"/>
          <w:sz w:val="24"/>
          <w:szCs w:val="24"/>
          <w:lang w:val="kk-KZ"/>
        </w:rPr>
      </w:pPr>
    </w:p>
    <w:p w:rsidR="00B317AD" w:rsidRPr="0011192B" w:rsidRDefault="00B317AD">
      <w:pPr>
        <w:rPr>
          <w:lang w:val="kk-KZ"/>
        </w:rPr>
      </w:pPr>
      <w:bookmarkStart w:id="0" w:name="_GoBack"/>
      <w:bookmarkEnd w:id="0"/>
    </w:p>
    <w:sectPr w:rsidR="00B317AD" w:rsidRPr="001119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97390"/>
    <w:multiLevelType w:val="hybridMultilevel"/>
    <w:tmpl w:val="081EBA8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nsid w:val="13D869CA"/>
    <w:multiLevelType w:val="hybridMultilevel"/>
    <w:tmpl w:val="87AC7C1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nsid w:val="4BAD6ECE"/>
    <w:multiLevelType w:val="multilevel"/>
    <w:tmpl w:val="67102FB6"/>
    <w:lvl w:ilvl="0">
      <w:start w:val="1"/>
      <w:numFmt w:val="decimal"/>
      <w:lvlText w:val="%1."/>
      <w:lvlJc w:val="left"/>
      <w:pPr>
        <w:ind w:left="720" w:hanging="360"/>
      </w:pPr>
      <w:rPr>
        <w:rFonts w:hint="default"/>
        <w:sz w:val="24"/>
        <w:szCs w:val="24"/>
      </w:rPr>
    </w:lvl>
    <w:lvl w:ilvl="1">
      <w:start w:val="1"/>
      <w:numFmt w:val="decimal"/>
      <w:isLgl/>
      <w:lvlText w:val="%1.%2"/>
      <w:lvlJc w:val="left"/>
      <w:pPr>
        <w:ind w:left="780" w:hanging="42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756C0EB5"/>
    <w:multiLevelType w:val="hybridMultilevel"/>
    <w:tmpl w:val="E912069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D78"/>
    <w:rsid w:val="0011192B"/>
    <w:rsid w:val="006A3D78"/>
    <w:rsid w:val="00B31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92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4"/>
    <w:uiPriority w:val="34"/>
    <w:qFormat/>
    <w:rsid w:val="0011192B"/>
    <w:pPr>
      <w:ind w:left="720"/>
      <w:contextualSpacing/>
    </w:pPr>
  </w:style>
  <w:style w:type="character" w:customStyle="1" w:styleId="a4">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3"/>
    <w:uiPriority w:val="34"/>
    <w:qFormat/>
    <w:locked/>
    <w:rsid w:val="0011192B"/>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92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4"/>
    <w:uiPriority w:val="34"/>
    <w:qFormat/>
    <w:rsid w:val="0011192B"/>
    <w:pPr>
      <w:ind w:left="720"/>
      <w:contextualSpacing/>
    </w:pPr>
  </w:style>
  <w:style w:type="character" w:customStyle="1" w:styleId="a4">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3"/>
    <w:uiPriority w:val="34"/>
    <w:qFormat/>
    <w:locked/>
    <w:rsid w:val="0011192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941</Words>
  <Characters>5365</Characters>
  <Application>Microsoft Office Word</Application>
  <DocSecurity>0</DocSecurity>
  <Lines>44</Lines>
  <Paragraphs>12</Paragraphs>
  <ScaleCrop>false</ScaleCrop>
  <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2026-10-08T10:46:00Z</dcterms:created>
  <dcterms:modified xsi:type="dcterms:W3CDTF">2026-10-08T10:47:00Z</dcterms:modified>
</cp:coreProperties>
</file>